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0DC9347F" w14:textId="77777777" w:rsidTr="00232902">
        <w:trPr>
          <w:trHeight w:val="765"/>
        </w:trPr>
        <w:tc>
          <w:tcPr>
            <w:tcW w:w="5000" w:type="pct"/>
            <w:shd w:val="clear" w:color="auto" w:fill="auto"/>
            <w:vAlign w:val="center"/>
          </w:tcPr>
          <w:p w14:paraId="27DABE74" w14:textId="77777777" w:rsidR="005F2928" w:rsidRDefault="00C435E9" w:rsidP="0041298F">
            <w:pPr>
              <w:pStyle w:val="Picture"/>
            </w:pPr>
            <w:r>
              <w:rPr>
                <w:noProof/>
              </w:rPr>
              <w:drawing>
                <wp:inline distT="0" distB="0" distL="0" distR="0" wp14:anchorId="65001EE7" wp14:editId="50AE8159">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7AEFA321" w14:textId="77777777" w:rsidR="002C5E76" w:rsidRPr="0041298F" w:rsidRDefault="00C435E9" w:rsidP="002C5E76">
      <w:pPr>
        <w:pStyle w:val="APBHeading"/>
      </w:pPr>
      <w:r>
        <w:rPr>
          <w:noProof/>
        </w:rPr>
        <w:drawing>
          <wp:inline distT="0" distB="0" distL="0" distR="0" wp14:anchorId="01DCB845" wp14:editId="0B95F02F">
            <wp:extent cx="228600" cy="200025"/>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t>5.2.1 Bioinformatics</w:t>
      </w:r>
    </w:p>
    <w:p w14:paraId="565235A1" w14:textId="77777777" w:rsidR="002C5E76" w:rsidRDefault="002C5E76" w:rsidP="002C5E76"/>
    <w:p w14:paraId="2AE03915" w14:textId="77777777" w:rsidR="002C5E76" w:rsidRDefault="002C5E76" w:rsidP="002C5E76">
      <w:pPr>
        <w:pStyle w:val="ActivitySection"/>
      </w:pPr>
      <w:r>
        <w:t>Purpose</w:t>
      </w:r>
    </w:p>
    <w:p w14:paraId="76FA9B10" w14:textId="77777777" w:rsidR="00C435E9" w:rsidRDefault="00C435E9" w:rsidP="00C435E9">
      <w:pPr>
        <w:pStyle w:val="ActivityBody"/>
      </w:pPr>
      <w:r>
        <w:t xml:space="preserve">Prior to research, during the process of research, and after research, scientists have a variety of tools available to them to assist in comparing and learning more about specific proteins and DNA sequences. Bioinformatics uses information technology and computer science to perform biological research. </w:t>
      </w:r>
    </w:p>
    <w:p w14:paraId="071BBD1C" w14:textId="77777777" w:rsidR="00C435E9" w:rsidRPr="003F7188" w:rsidRDefault="00C435E9" w:rsidP="00C435E9"/>
    <w:p w14:paraId="4E329E3B" w14:textId="77777777" w:rsidR="00C435E9" w:rsidRDefault="00C435E9" w:rsidP="00C435E9">
      <w:pPr>
        <w:pStyle w:val="ActivityBody"/>
      </w:pPr>
      <w:r>
        <w:t xml:space="preserve">The National Center for Biotechnology Information houses many resources useful in learning about genetic sequences and includes </w:t>
      </w:r>
      <w:proofErr w:type="spellStart"/>
      <w:r>
        <w:t>GenBank</w:t>
      </w:r>
      <w:proofErr w:type="spellEnd"/>
      <w:r>
        <w:t xml:space="preserve">, FASTA, BLAST, and many other databases for genetic analysis. </w:t>
      </w:r>
      <w:proofErr w:type="spellStart"/>
      <w:r>
        <w:t>GenBank</w:t>
      </w:r>
      <w:proofErr w:type="spellEnd"/>
      <w:r>
        <w:t xml:space="preserve"> is a database of DNA and protein sequences that are publicly available. FASTA is a format in which DNA or protein sequences are written and is recognized by many biological search databases. BLAST stands for Basic Local Alignment Search Tool and is used to determine if a particular sequence actually codes for a protein.</w:t>
      </w:r>
    </w:p>
    <w:p w14:paraId="06ED2D15" w14:textId="77777777" w:rsidR="00C435E9" w:rsidRPr="003F7188" w:rsidRDefault="00C435E9" w:rsidP="00C435E9"/>
    <w:p w14:paraId="53E72478" w14:textId="7404D907" w:rsidR="00C435E9" w:rsidRPr="003F7188" w:rsidRDefault="00C435E9" w:rsidP="00C435E9">
      <w:pPr>
        <w:pStyle w:val="ActivityBody"/>
        <w:rPr>
          <w:rStyle w:val="ActivityBodyChar"/>
        </w:rPr>
      </w:pPr>
      <w:r>
        <w:t xml:space="preserve">New England </w:t>
      </w:r>
      <w:proofErr w:type="spellStart"/>
      <w:r>
        <w:t>BioLabs</w:t>
      </w:r>
      <w:proofErr w:type="spellEnd"/>
      <w:r>
        <w:t xml:space="preserve"> is another source of information in genetic sequence analysis. A tool they offer, </w:t>
      </w:r>
      <w:proofErr w:type="spellStart"/>
      <w:r>
        <w:t>NEBcutter</w:t>
      </w:r>
      <w:proofErr w:type="spellEnd"/>
      <w:r>
        <w:t>, determines where</w:t>
      </w:r>
      <w:r w:rsidR="00464AB5">
        <w:t>,</w:t>
      </w:r>
      <w:r>
        <w:t xml:space="preserve"> in a sequence</w:t>
      </w:r>
      <w:bookmarkStart w:id="0" w:name="_GoBack"/>
      <w:r w:rsidR="00464AB5">
        <w:t>,</w:t>
      </w:r>
      <w:bookmarkEnd w:id="0"/>
      <w:r>
        <w:t xml:space="preserve"> restriction enzymes will cut </w:t>
      </w:r>
      <w:r w:rsidR="00420FA5">
        <w:t xml:space="preserve">a DNA </w:t>
      </w:r>
      <w:r>
        <w:t>strand. Open Reading Frames, ORFs, are also identified and contain a</w:t>
      </w:r>
      <w:r w:rsidRPr="003F7188">
        <w:rPr>
          <w:rStyle w:val="ActivityBodyChar"/>
        </w:rPr>
        <w:t xml:space="preserve"> section of a sequenced piece of DN</w:t>
      </w:r>
      <w:r>
        <w:rPr>
          <w:rStyle w:val="ActivityBodyChar"/>
        </w:rPr>
        <w:t>A that begins with a start codon and ends with a stop</w:t>
      </w:r>
      <w:r w:rsidRPr="003F7188">
        <w:rPr>
          <w:rStyle w:val="ActivityBodyChar"/>
        </w:rPr>
        <w:t xml:space="preserve"> codon. ORFs all have the potential to encode a protein or polypeptide, however </w:t>
      </w:r>
      <w:r>
        <w:rPr>
          <w:rStyle w:val="ActivityBodyChar"/>
        </w:rPr>
        <w:t>some may not</w:t>
      </w:r>
      <w:r w:rsidRPr="003F7188">
        <w:rPr>
          <w:rStyle w:val="ActivityBodyChar"/>
        </w:rPr>
        <w:t>.</w:t>
      </w:r>
    </w:p>
    <w:p w14:paraId="656EDF04" w14:textId="77777777" w:rsidR="00C435E9" w:rsidRPr="003F7188" w:rsidRDefault="00C435E9" w:rsidP="00C435E9"/>
    <w:p w14:paraId="696E8AF8" w14:textId="274B3450" w:rsidR="00C435E9" w:rsidRDefault="00C435E9" w:rsidP="00C435E9">
      <w:pPr>
        <w:pStyle w:val="ActivityBody"/>
      </w:pPr>
      <w:r>
        <w:t>Yet another source of information for scientists is the Protein Data Bank. The Protein Data Bank website offers three dimensional imaging of protein structures. Use these tools available to dive deeper into the study of genomes.</w:t>
      </w:r>
      <w:r w:rsidR="00260D7C">
        <w:t xml:space="preserve"> How </w:t>
      </w:r>
      <w:proofErr w:type="gramStart"/>
      <w:r w:rsidR="00260D7C">
        <w:t>do</w:t>
      </w:r>
      <w:proofErr w:type="gramEnd"/>
      <w:r w:rsidR="007A4B39">
        <w:t xml:space="preserve"> </w:t>
      </w:r>
      <w:r w:rsidR="00260D7C">
        <w:t>genomics enhance biotechnology applications?</w:t>
      </w:r>
    </w:p>
    <w:p w14:paraId="50D64939" w14:textId="77777777" w:rsidR="003B0686" w:rsidRPr="00210996" w:rsidRDefault="003B0686" w:rsidP="002C5E76"/>
    <w:p w14:paraId="47C3F695"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7"/>
        <w:gridCol w:w="5403"/>
      </w:tblGrid>
      <w:tr w:rsidR="002C5E76" w14:paraId="68BC1282" w14:textId="77777777" w:rsidTr="002C5E76">
        <w:tc>
          <w:tcPr>
            <w:tcW w:w="5499" w:type="dxa"/>
          </w:tcPr>
          <w:p w14:paraId="43D79B07" w14:textId="20FB8E94" w:rsidR="002C5E76" w:rsidRDefault="002C5E76" w:rsidP="00BE7183">
            <w:pPr>
              <w:pStyle w:val="ActivityBodyBold"/>
            </w:pPr>
            <w:r>
              <w:t xml:space="preserve">Per </w:t>
            </w:r>
            <w:r w:rsidR="007A4B39">
              <w:t>pair of students</w:t>
            </w:r>
            <w:r>
              <w:t>:</w:t>
            </w:r>
          </w:p>
          <w:p w14:paraId="416340C5" w14:textId="77777777" w:rsidR="002C5E76" w:rsidRDefault="00C435E9" w:rsidP="00BE7183">
            <w:pPr>
              <w:pStyle w:val="Activitybullet"/>
            </w:pPr>
            <w:r>
              <w:t>Computer with Internet access</w:t>
            </w:r>
          </w:p>
        </w:tc>
        <w:tc>
          <w:tcPr>
            <w:tcW w:w="5499" w:type="dxa"/>
          </w:tcPr>
          <w:p w14:paraId="17B8AE9E" w14:textId="77777777" w:rsidR="002C5E76" w:rsidRDefault="002C5E76" w:rsidP="00BE7183">
            <w:pPr>
              <w:pStyle w:val="ActivityBodyBold"/>
            </w:pPr>
            <w:r>
              <w:t xml:space="preserve">Per </w:t>
            </w:r>
            <w:r w:rsidR="003B0686">
              <w:t>s</w:t>
            </w:r>
            <w:r>
              <w:t>tudent:</w:t>
            </w:r>
          </w:p>
          <w:p w14:paraId="230FB034" w14:textId="77777777" w:rsidR="00C435E9" w:rsidRPr="00FF7FD1" w:rsidRDefault="00C435E9" w:rsidP="00C435E9">
            <w:pPr>
              <w:pStyle w:val="Activitybullet"/>
              <w:rPr>
                <w:rStyle w:val="Italic"/>
              </w:rPr>
            </w:pPr>
            <w:r w:rsidRPr="00FF7FD1">
              <w:rPr>
                <w:rStyle w:val="Italic"/>
              </w:rPr>
              <w:t>Laboratory Notebook</w:t>
            </w:r>
          </w:p>
          <w:p w14:paraId="2BE77556" w14:textId="77777777" w:rsidR="00C435E9" w:rsidRDefault="00C435E9" w:rsidP="00C435E9">
            <w:pPr>
              <w:pStyle w:val="Activitybullet"/>
            </w:pPr>
            <w:r w:rsidRPr="00F503FA">
              <w:t>Pen</w:t>
            </w:r>
          </w:p>
          <w:p w14:paraId="698D31CA" w14:textId="77777777" w:rsidR="002C5E76" w:rsidRDefault="00C435E9" w:rsidP="00C435E9">
            <w:pPr>
              <w:pStyle w:val="Activitybullet"/>
            </w:pPr>
            <w:r w:rsidRPr="00FF7FD1">
              <w:rPr>
                <w:rStyle w:val="Italic"/>
              </w:rPr>
              <w:t>Agriscience Notebook</w:t>
            </w:r>
          </w:p>
        </w:tc>
      </w:tr>
    </w:tbl>
    <w:p w14:paraId="121EF64C" w14:textId="77777777" w:rsidR="002C5E76" w:rsidRDefault="002C5E76" w:rsidP="002C5E76"/>
    <w:p w14:paraId="48DB78C2" w14:textId="77777777" w:rsidR="002C5E76" w:rsidRDefault="002C5E76" w:rsidP="002C5E76">
      <w:pPr>
        <w:pStyle w:val="ActivitySection"/>
      </w:pPr>
      <w:r>
        <w:t>Procedure</w:t>
      </w:r>
    </w:p>
    <w:p w14:paraId="26B47854" w14:textId="498D35D3" w:rsidR="00C435E9" w:rsidRDefault="00C435E9" w:rsidP="00C435E9">
      <w:pPr>
        <w:pStyle w:val="ActivityBody"/>
      </w:pPr>
      <w:r>
        <w:t xml:space="preserve">You and a partner will explore the resources available to researchers to analyze and investigate proteins and DNA sequences of interest. Select one of the three options below and complete the following steps. Record your processes and findings in your </w:t>
      </w:r>
      <w:r w:rsidRPr="00D102DE">
        <w:rPr>
          <w:rStyle w:val="Italic"/>
        </w:rPr>
        <w:t>Laboratory Notebook</w:t>
      </w:r>
      <w:r>
        <w:t xml:space="preserve">. You may want to </w:t>
      </w:r>
      <w:r w:rsidR="00260D7C">
        <w:t>include</w:t>
      </w:r>
      <w:r>
        <w:t xml:space="preserve"> some images and data in your notebook. </w:t>
      </w:r>
      <w:r w:rsidR="00260D7C">
        <w:t>O</w:t>
      </w:r>
      <w:r>
        <w:t>pen a new window for each item as you will need to compare screens often.</w:t>
      </w:r>
    </w:p>
    <w:p w14:paraId="7478FDC9" w14:textId="77777777" w:rsidR="00C435E9" w:rsidRPr="00D102DE" w:rsidRDefault="00C435E9" w:rsidP="00C435E9"/>
    <w:tbl>
      <w:tblPr>
        <w:tblW w:w="0" w:type="auto"/>
        <w:tblInd w:w="1008" w:type="dxa"/>
        <w:tblLook w:val="04A0" w:firstRow="1" w:lastRow="0" w:firstColumn="1" w:lastColumn="0" w:noHBand="0" w:noVBand="1"/>
      </w:tblPr>
      <w:tblGrid>
        <w:gridCol w:w="1440"/>
        <w:gridCol w:w="7128"/>
      </w:tblGrid>
      <w:tr w:rsidR="00C435E9" w:rsidRPr="00D102DE" w14:paraId="010D30AA" w14:textId="77777777" w:rsidTr="006C5E52">
        <w:tc>
          <w:tcPr>
            <w:tcW w:w="1440" w:type="dxa"/>
            <w:shd w:val="clear" w:color="auto" w:fill="auto"/>
          </w:tcPr>
          <w:p w14:paraId="60AD0EF7" w14:textId="77777777" w:rsidR="00C435E9" w:rsidRPr="00D102DE" w:rsidRDefault="00C435E9" w:rsidP="006C5E52">
            <w:r w:rsidRPr="00D102DE">
              <w:t xml:space="preserve">Option A – </w:t>
            </w:r>
          </w:p>
        </w:tc>
        <w:tc>
          <w:tcPr>
            <w:tcW w:w="7128" w:type="dxa"/>
            <w:shd w:val="clear" w:color="auto" w:fill="auto"/>
          </w:tcPr>
          <w:p w14:paraId="6A23F8D0" w14:textId="77777777" w:rsidR="00C435E9" w:rsidRPr="006E3E9F" w:rsidRDefault="00C435E9" w:rsidP="006C5E52">
            <w:r w:rsidRPr="006E3E9F">
              <w:t>Cry1Ac protein</w:t>
            </w:r>
            <w:r>
              <w:t xml:space="preserve"> that confers insect resistance</w:t>
            </w:r>
            <w:r w:rsidRPr="006E3E9F">
              <w:t xml:space="preserve">, </w:t>
            </w:r>
            <w:proofErr w:type="spellStart"/>
            <w:r w:rsidRPr="006E3E9F">
              <w:t>GenBank</w:t>
            </w:r>
            <w:proofErr w:type="spellEnd"/>
            <w:r w:rsidRPr="006E3E9F">
              <w:t xml:space="preserve"> accession number M35524.1</w:t>
            </w:r>
          </w:p>
        </w:tc>
      </w:tr>
      <w:tr w:rsidR="00C435E9" w:rsidRPr="00D102DE" w14:paraId="79E8D642" w14:textId="77777777" w:rsidTr="006C5E52">
        <w:tc>
          <w:tcPr>
            <w:tcW w:w="1440" w:type="dxa"/>
            <w:shd w:val="clear" w:color="auto" w:fill="auto"/>
          </w:tcPr>
          <w:p w14:paraId="721088DA" w14:textId="77777777" w:rsidR="00C435E9" w:rsidRPr="00D102DE" w:rsidRDefault="00C435E9" w:rsidP="006C5E52">
            <w:r w:rsidRPr="00D102DE">
              <w:t xml:space="preserve">Option B – </w:t>
            </w:r>
          </w:p>
        </w:tc>
        <w:tc>
          <w:tcPr>
            <w:tcW w:w="7128" w:type="dxa"/>
            <w:shd w:val="clear" w:color="auto" w:fill="auto"/>
          </w:tcPr>
          <w:p w14:paraId="7F5EFBA5" w14:textId="77777777" w:rsidR="00C435E9" w:rsidRPr="00D102DE" w:rsidRDefault="00C435E9" w:rsidP="006C5E52">
            <w:r w:rsidRPr="00D102DE">
              <w:t xml:space="preserve">pGLO plasmid genetic sequence, </w:t>
            </w:r>
            <w:proofErr w:type="spellStart"/>
            <w:r w:rsidRPr="00D102DE">
              <w:t>GenBank</w:t>
            </w:r>
            <w:proofErr w:type="spellEnd"/>
            <w:r w:rsidRPr="00D102DE">
              <w:t xml:space="preserve"> accession number U62637</w:t>
            </w:r>
          </w:p>
        </w:tc>
      </w:tr>
      <w:tr w:rsidR="00C435E9" w:rsidRPr="00D102DE" w14:paraId="42880810" w14:textId="77777777" w:rsidTr="006C5E52">
        <w:tc>
          <w:tcPr>
            <w:tcW w:w="1440" w:type="dxa"/>
            <w:shd w:val="clear" w:color="auto" w:fill="auto"/>
          </w:tcPr>
          <w:p w14:paraId="7470A2C7" w14:textId="77777777" w:rsidR="00C435E9" w:rsidRPr="00D102DE" w:rsidRDefault="00C435E9" w:rsidP="006C5E52">
            <w:r w:rsidRPr="00D102DE">
              <w:t xml:space="preserve">Option C – </w:t>
            </w:r>
          </w:p>
        </w:tc>
        <w:tc>
          <w:tcPr>
            <w:tcW w:w="7128" w:type="dxa"/>
            <w:shd w:val="clear" w:color="auto" w:fill="auto"/>
          </w:tcPr>
          <w:p w14:paraId="20218F6D" w14:textId="77777777" w:rsidR="00C435E9" w:rsidRPr="00D102DE" w:rsidRDefault="00C435E9" w:rsidP="006C5E52">
            <w:r w:rsidRPr="00D102DE">
              <w:t>Protein of interest from your research project</w:t>
            </w:r>
            <w:r>
              <w:t xml:space="preserve">, you find the </w:t>
            </w:r>
            <w:proofErr w:type="spellStart"/>
            <w:r>
              <w:t>GenBank</w:t>
            </w:r>
            <w:proofErr w:type="spellEnd"/>
            <w:r>
              <w:t xml:space="preserve"> accession number</w:t>
            </w:r>
          </w:p>
        </w:tc>
      </w:tr>
    </w:tbl>
    <w:p w14:paraId="77AA21E1" w14:textId="77777777" w:rsidR="00C435E9" w:rsidRDefault="00C435E9" w:rsidP="00C435E9"/>
    <w:p w14:paraId="54E2AD4C" w14:textId="77777777" w:rsidR="00C435E9" w:rsidRDefault="00C435E9" w:rsidP="00C435E9">
      <w:pPr>
        <w:pStyle w:val="ActivityBodyBold"/>
      </w:pPr>
      <w:r>
        <w:t>Part One – Pre-Reading</w:t>
      </w:r>
    </w:p>
    <w:p w14:paraId="171F207E" w14:textId="720C7FCD" w:rsidR="00C435E9" w:rsidRDefault="00C435E9" w:rsidP="007B7E6E">
      <w:pPr>
        <w:pStyle w:val="ActivityBody"/>
      </w:pPr>
      <w:r>
        <w:t xml:space="preserve">Develop a deeper understating of bioinformatics and applications by reading the background information found at </w:t>
      </w:r>
      <w:hyperlink r:id="rId10" w:history="1">
        <w:r w:rsidR="007A4B39" w:rsidRPr="007B7E6E">
          <w:rPr>
            <w:rStyle w:val="Hyperlink"/>
          </w:rPr>
          <w:t>http://www.ncbi.nlm.nih.gov/pmc/articles/PMC1122955/</w:t>
        </w:r>
      </w:hyperlink>
      <w:r>
        <w:t>.</w:t>
      </w:r>
    </w:p>
    <w:p w14:paraId="202E3A1F" w14:textId="77777777" w:rsidR="00C435E9" w:rsidRPr="0001194B" w:rsidRDefault="00C435E9" w:rsidP="00C435E9"/>
    <w:p w14:paraId="28788184" w14:textId="77777777" w:rsidR="00C435E9" w:rsidRDefault="00C435E9" w:rsidP="00C435E9">
      <w:pPr>
        <w:pStyle w:val="ActivityBodyBold"/>
      </w:pPr>
      <w:r>
        <w:lastRenderedPageBreak/>
        <w:t xml:space="preserve">Part Two – </w:t>
      </w:r>
      <w:proofErr w:type="spellStart"/>
      <w:r>
        <w:t>GenBank</w:t>
      </w:r>
      <w:proofErr w:type="spellEnd"/>
    </w:p>
    <w:p w14:paraId="320D7F05" w14:textId="77777777" w:rsidR="00C435E9" w:rsidRDefault="00C435E9" w:rsidP="00C435E9">
      <w:pPr>
        <w:pStyle w:val="ActivityNumbers"/>
      </w:pPr>
      <w:r>
        <w:t xml:space="preserve">Access the National Center for Biotechnology Information website at </w:t>
      </w:r>
      <w:hyperlink r:id="rId11" w:history="1">
        <w:r w:rsidRPr="009C0387">
          <w:rPr>
            <w:rStyle w:val="Hyperlink"/>
          </w:rPr>
          <w:t>www.ncbi.nlm.nih.gov</w:t>
        </w:r>
      </w:hyperlink>
      <w:r w:rsidR="00232902">
        <w:t>.</w:t>
      </w:r>
    </w:p>
    <w:p w14:paraId="4ACEA308" w14:textId="2F78EBEE" w:rsidR="00C435E9" w:rsidRDefault="00C435E9" w:rsidP="00C435E9">
      <w:pPr>
        <w:pStyle w:val="ActivityNumbers"/>
      </w:pPr>
      <w:r>
        <w:t>In the search box, enter the accession number provided</w:t>
      </w:r>
      <w:r w:rsidR="00420FA5">
        <w:t>,</w:t>
      </w:r>
      <w:r>
        <w:t xml:space="preserve"> or researched</w:t>
      </w:r>
      <w:r w:rsidR="00420FA5">
        <w:t>,</w:t>
      </w:r>
      <w:r>
        <w:t xml:space="preserve"> and select search.</w:t>
      </w:r>
    </w:p>
    <w:p w14:paraId="745136EE" w14:textId="6925DB4B" w:rsidR="00C435E9" w:rsidRDefault="00464AB5" w:rsidP="00C435E9">
      <w:pPr>
        <w:pStyle w:val="ActivityNumbers"/>
      </w:pPr>
      <w:r>
        <w:t>V</w:t>
      </w:r>
      <w:r w:rsidR="00C435E9">
        <w:t xml:space="preserve">iew the </w:t>
      </w:r>
      <w:r w:rsidR="002F4D22">
        <w:t>entire record for</w:t>
      </w:r>
      <w:r w:rsidR="00C435E9">
        <w:t xml:space="preserve"> the item.</w:t>
      </w:r>
    </w:p>
    <w:p w14:paraId="6AB53E2C" w14:textId="77777777" w:rsidR="00C435E9" w:rsidRDefault="00C435E9" w:rsidP="00C435E9">
      <w:pPr>
        <w:pStyle w:val="ActivityNumbers"/>
      </w:pPr>
      <w:r>
        <w:t xml:space="preserve">Determine the number of bases in the sequence indicated by </w:t>
      </w:r>
      <w:proofErr w:type="spellStart"/>
      <w:r w:rsidRPr="00555A3A">
        <w:rPr>
          <w:rStyle w:val="KeyTermItalic"/>
        </w:rPr>
        <w:t>bp</w:t>
      </w:r>
      <w:r>
        <w:t>.</w:t>
      </w:r>
      <w:proofErr w:type="spellEnd"/>
    </w:p>
    <w:p w14:paraId="461F059C" w14:textId="77777777" w:rsidR="00C435E9" w:rsidRDefault="00C435E9" w:rsidP="00C435E9">
      <w:pPr>
        <w:pStyle w:val="ActivityNumbers"/>
      </w:pPr>
      <w:r>
        <w:t>Locate and note the source organism.</w:t>
      </w:r>
    </w:p>
    <w:p w14:paraId="2F271388" w14:textId="77777777" w:rsidR="00C435E9" w:rsidRDefault="00C435E9" w:rsidP="00C435E9">
      <w:pPr>
        <w:pStyle w:val="ActivityNumbers"/>
      </w:pPr>
      <w:r>
        <w:t>Scroll down to the Origin. Copy and paste the sequence into a document where you will be able to continue accessing it.</w:t>
      </w:r>
    </w:p>
    <w:p w14:paraId="0925046D" w14:textId="77777777" w:rsidR="00C435E9" w:rsidRDefault="00C435E9" w:rsidP="00C435E9">
      <w:pPr>
        <w:pStyle w:val="ActivityNumbers"/>
      </w:pPr>
      <w:r>
        <w:t xml:space="preserve">Scroll to the top and select </w:t>
      </w:r>
      <w:r w:rsidRPr="008A2455">
        <w:rPr>
          <w:rStyle w:val="KeyTermItalic"/>
        </w:rPr>
        <w:t>FASTA</w:t>
      </w:r>
      <w:r>
        <w:t>.</w:t>
      </w:r>
    </w:p>
    <w:p w14:paraId="6C279007" w14:textId="77777777" w:rsidR="00C435E9" w:rsidRDefault="00C435E9" w:rsidP="00C435E9">
      <w:pPr>
        <w:pStyle w:val="ActivityNumbers"/>
      </w:pPr>
      <w:r>
        <w:t>Copy and paste the information provided into your document to save.</w:t>
      </w:r>
    </w:p>
    <w:p w14:paraId="44CD52DB" w14:textId="77777777" w:rsidR="00C435E9" w:rsidRDefault="00C435E9" w:rsidP="00C435E9">
      <w:pPr>
        <w:pStyle w:val="ActivityNumbers"/>
      </w:pPr>
      <w:r>
        <w:t xml:space="preserve">Select </w:t>
      </w:r>
      <w:r w:rsidRPr="008A2455">
        <w:rPr>
          <w:rStyle w:val="KeyTermItalic"/>
        </w:rPr>
        <w:t>Run BLAST</w:t>
      </w:r>
      <w:r>
        <w:t xml:space="preserve"> from the right hand column.</w:t>
      </w:r>
    </w:p>
    <w:p w14:paraId="13F06E35" w14:textId="77777777" w:rsidR="00C435E9" w:rsidRDefault="00C435E9" w:rsidP="00C435E9">
      <w:pPr>
        <w:pStyle w:val="ActivityNumbers"/>
      </w:pPr>
      <w:r>
        <w:t xml:space="preserve">Scroll down and select </w:t>
      </w:r>
      <w:r w:rsidRPr="008A2455">
        <w:rPr>
          <w:rStyle w:val="KeyTermItalic"/>
        </w:rPr>
        <w:t>BLAST</w:t>
      </w:r>
      <w:r>
        <w:t>.</w:t>
      </w:r>
    </w:p>
    <w:p w14:paraId="09C0A825" w14:textId="77777777" w:rsidR="00C435E9" w:rsidRDefault="00C435E9" w:rsidP="00C435E9">
      <w:pPr>
        <w:pStyle w:val="ActivityNumbers"/>
      </w:pPr>
      <w:r>
        <w:t>Note how many hits there were on the sequence you “</w:t>
      </w:r>
      <w:proofErr w:type="spellStart"/>
      <w:r>
        <w:t>BLASTed</w:t>
      </w:r>
      <w:proofErr w:type="spellEnd"/>
      <w:r>
        <w:t>”. This indicates how many similar sequences have been found.</w:t>
      </w:r>
    </w:p>
    <w:p w14:paraId="3EFF5275" w14:textId="77777777" w:rsidR="00C435E9" w:rsidRDefault="00C435E9" w:rsidP="00C435E9">
      <w:pPr>
        <w:pStyle w:val="ActivityNumbers"/>
      </w:pPr>
      <w:r>
        <w:t>Are there many uses of the sequence you checked?</w:t>
      </w:r>
    </w:p>
    <w:p w14:paraId="640B2320" w14:textId="77777777" w:rsidR="00C435E9" w:rsidRPr="0052073B" w:rsidRDefault="00C435E9" w:rsidP="00C435E9"/>
    <w:p w14:paraId="1A4F6D8D" w14:textId="77777777" w:rsidR="00C435E9" w:rsidRDefault="00C435E9" w:rsidP="00C435E9">
      <w:pPr>
        <w:pStyle w:val="ActivityBodyBold"/>
      </w:pPr>
      <w:r>
        <w:t xml:space="preserve">Part Three – </w:t>
      </w:r>
      <w:proofErr w:type="spellStart"/>
      <w:r>
        <w:t>NEBcutter</w:t>
      </w:r>
      <w:proofErr w:type="spellEnd"/>
    </w:p>
    <w:p w14:paraId="742A756A" w14:textId="0E9D7FB6" w:rsidR="00C435E9" w:rsidRDefault="00C435E9" w:rsidP="00C435E9">
      <w:pPr>
        <w:pStyle w:val="ActivityNumbers"/>
        <w:numPr>
          <w:ilvl w:val="0"/>
          <w:numId w:val="9"/>
        </w:numPr>
      </w:pPr>
      <w:r>
        <w:t xml:space="preserve">Go to the New England </w:t>
      </w:r>
      <w:proofErr w:type="spellStart"/>
      <w:r>
        <w:t>BioLabs</w:t>
      </w:r>
      <w:proofErr w:type="spellEnd"/>
      <w:r>
        <w:t xml:space="preserve"> website at </w:t>
      </w:r>
      <w:hyperlink r:id="rId12" w:history="1">
        <w:r w:rsidRPr="008C6595">
          <w:rPr>
            <w:rStyle w:val="Hyperlink"/>
          </w:rPr>
          <w:t>www.neb.com</w:t>
        </w:r>
      </w:hyperlink>
      <w:r>
        <w:t xml:space="preserve"> and locate </w:t>
      </w:r>
      <w:proofErr w:type="spellStart"/>
      <w:r w:rsidRPr="008A2455">
        <w:rPr>
          <w:rStyle w:val="KeyTermItalic"/>
        </w:rPr>
        <w:t>NEBcutter</w:t>
      </w:r>
      <w:proofErr w:type="spellEnd"/>
      <w:r>
        <w:t xml:space="preserve"> under Tools</w:t>
      </w:r>
      <w:r w:rsidR="00D8547A">
        <w:t xml:space="preserve"> &amp; Resources</w:t>
      </w:r>
      <w:r>
        <w:t>.</w:t>
      </w:r>
    </w:p>
    <w:p w14:paraId="1BE75062" w14:textId="77777777" w:rsidR="00C435E9" w:rsidRDefault="00C435E9" w:rsidP="00C435E9">
      <w:pPr>
        <w:pStyle w:val="ActivityNumbers"/>
        <w:numPr>
          <w:ilvl w:val="0"/>
          <w:numId w:val="9"/>
        </w:numPr>
      </w:pPr>
      <w:r>
        <w:t xml:space="preserve">Copy and paste the entire results from your FASTA search into the large box in the </w:t>
      </w:r>
      <w:proofErr w:type="spellStart"/>
      <w:r>
        <w:t>NEBcutter</w:t>
      </w:r>
      <w:proofErr w:type="spellEnd"/>
      <w:r>
        <w:t xml:space="preserve"> window (if using the pGLO plasmid, select Circular in </w:t>
      </w:r>
      <w:r w:rsidRPr="00E858AC">
        <w:rPr>
          <w:rStyle w:val="Italic"/>
        </w:rPr>
        <w:t>The Sequence Is</w:t>
      </w:r>
      <w:r>
        <w:t xml:space="preserve"> section) and select </w:t>
      </w:r>
      <w:r w:rsidRPr="008A2455">
        <w:rPr>
          <w:rStyle w:val="KeyTermItalic"/>
        </w:rPr>
        <w:t>Submit</w:t>
      </w:r>
      <w:r>
        <w:t>.</w:t>
      </w:r>
    </w:p>
    <w:p w14:paraId="1403703C" w14:textId="77777777" w:rsidR="00C435E9" w:rsidRDefault="00C435E9" w:rsidP="00C435E9">
      <w:pPr>
        <w:pStyle w:val="ActivityNumbers"/>
        <w:numPr>
          <w:ilvl w:val="0"/>
          <w:numId w:val="9"/>
        </w:numPr>
      </w:pPr>
      <w:r>
        <w:t>A new screen will load with a graphic of the sequence marked where restriction enzymes will cut it. A grey bar will appear over the top if there are Open Reading Frames (ORFs). Click on a grey bar.</w:t>
      </w:r>
    </w:p>
    <w:p w14:paraId="62F55CDA" w14:textId="77777777" w:rsidR="00C435E9" w:rsidRDefault="00C435E9" w:rsidP="00C435E9">
      <w:pPr>
        <w:pStyle w:val="ActivityNumbers"/>
        <w:numPr>
          <w:ilvl w:val="0"/>
          <w:numId w:val="9"/>
        </w:numPr>
      </w:pPr>
      <w:r>
        <w:t>Copy and paste the sequence identified into your document.</w:t>
      </w:r>
    </w:p>
    <w:p w14:paraId="79F7F3BB" w14:textId="77777777" w:rsidR="00C435E9" w:rsidRDefault="00C435E9" w:rsidP="00C435E9">
      <w:pPr>
        <w:pStyle w:val="ActivityNumbers"/>
        <w:numPr>
          <w:ilvl w:val="0"/>
          <w:numId w:val="9"/>
        </w:numPr>
      </w:pPr>
      <w:r>
        <w:t xml:space="preserve">Scroll to the bottom of the screen and select </w:t>
      </w:r>
      <w:r w:rsidRPr="008A2455">
        <w:rPr>
          <w:rStyle w:val="KeyTermItalic"/>
        </w:rPr>
        <w:t>BLAST This Sequence at NCBI</w:t>
      </w:r>
      <w:r>
        <w:t>.</w:t>
      </w:r>
    </w:p>
    <w:p w14:paraId="384E3349" w14:textId="77777777" w:rsidR="00C435E9" w:rsidRDefault="00C435E9" w:rsidP="00C435E9">
      <w:pPr>
        <w:pStyle w:val="ActivityNumbers"/>
        <w:numPr>
          <w:ilvl w:val="0"/>
          <w:numId w:val="9"/>
        </w:numPr>
      </w:pPr>
      <w:r>
        <w:t xml:space="preserve">Leave all settings at default and select </w:t>
      </w:r>
      <w:r w:rsidRPr="008A2455">
        <w:rPr>
          <w:rStyle w:val="KeyTermItalic"/>
        </w:rPr>
        <w:t>BLAST</w:t>
      </w:r>
      <w:r>
        <w:t>.</w:t>
      </w:r>
    </w:p>
    <w:p w14:paraId="2B125628" w14:textId="77777777" w:rsidR="00C435E9" w:rsidRDefault="00C435E9" w:rsidP="00C435E9">
      <w:pPr>
        <w:pStyle w:val="ActivityNumbers"/>
        <w:numPr>
          <w:ilvl w:val="0"/>
          <w:numId w:val="9"/>
        </w:numPr>
      </w:pPr>
      <w:r>
        <w:t xml:space="preserve">In the graph that appears, select the </w:t>
      </w:r>
      <w:r w:rsidRPr="008A2455">
        <w:rPr>
          <w:rStyle w:val="KeyTermItalic"/>
        </w:rPr>
        <w:t>Specific Hit</w:t>
      </w:r>
      <w:r>
        <w:t xml:space="preserve"> if one appears, if not, select the </w:t>
      </w:r>
      <w:r w:rsidRPr="008A2455">
        <w:rPr>
          <w:rStyle w:val="KeyTermItalic"/>
        </w:rPr>
        <w:t>Superfamily</w:t>
      </w:r>
      <w:r>
        <w:t xml:space="preserve">. </w:t>
      </w:r>
    </w:p>
    <w:p w14:paraId="797FFFD0" w14:textId="77777777" w:rsidR="00C435E9" w:rsidRDefault="00C435E9" w:rsidP="00C435E9">
      <w:pPr>
        <w:pStyle w:val="ActivityNumbers"/>
        <w:numPr>
          <w:ilvl w:val="0"/>
          <w:numId w:val="9"/>
        </w:numPr>
      </w:pPr>
      <w:r>
        <w:t>Note the description of the match.</w:t>
      </w:r>
    </w:p>
    <w:p w14:paraId="3E85D31C" w14:textId="77777777" w:rsidR="00C435E9" w:rsidRDefault="00C435E9" w:rsidP="00C435E9">
      <w:pPr>
        <w:pStyle w:val="ActivityNumbers"/>
        <w:numPr>
          <w:ilvl w:val="0"/>
          <w:numId w:val="9"/>
        </w:numPr>
      </w:pPr>
      <w:r>
        <w:t xml:space="preserve">Select </w:t>
      </w:r>
      <w:r w:rsidRPr="008A2455">
        <w:rPr>
          <w:rStyle w:val="KeyTermItalic"/>
        </w:rPr>
        <w:t>Search for similar domain architectures</w:t>
      </w:r>
      <w:r>
        <w:t xml:space="preserve">. Where else is this protein found? Select three to four results and determine their </w:t>
      </w:r>
      <w:proofErr w:type="spellStart"/>
      <w:r>
        <w:t>GenBank</w:t>
      </w:r>
      <w:proofErr w:type="spellEnd"/>
      <w:r>
        <w:t xml:space="preserve"> accession number. You may need to select the + on the left of the list to get more specific proteins with accession numbers.</w:t>
      </w:r>
    </w:p>
    <w:p w14:paraId="2F00BF73" w14:textId="77777777" w:rsidR="00C435E9" w:rsidRDefault="00C435E9" w:rsidP="00C435E9">
      <w:pPr>
        <w:pStyle w:val="ActivityNumbers"/>
        <w:numPr>
          <w:ilvl w:val="0"/>
          <w:numId w:val="9"/>
        </w:numPr>
      </w:pPr>
      <w:r>
        <w:t xml:space="preserve">If additional ORFs existed in your restricted sequence at </w:t>
      </w:r>
      <w:proofErr w:type="spellStart"/>
      <w:r>
        <w:t>NEBcutter</w:t>
      </w:r>
      <w:proofErr w:type="spellEnd"/>
      <w:r>
        <w:t>, complete steps 5–9 for each one.</w:t>
      </w:r>
    </w:p>
    <w:p w14:paraId="4ABD764B" w14:textId="77777777" w:rsidR="00C435E9" w:rsidRPr="00503278" w:rsidRDefault="00C435E9" w:rsidP="00C435E9"/>
    <w:p w14:paraId="616FFB14" w14:textId="77777777" w:rsidR="00C435E9" w:rsidRDefault="00C435E9" w:rsidP="00C435E9">
      <w:pPr>
        <w:pStyle w:val="ActivityBodyBold"/>
      </w:pPr>
      <w:r>
        <w:t>Part Four – 3D Imaging</w:t>
      </w:r>
    </w:p>
    <w:p w14:paraId="20001452" w14:textId="22BF2A56" w:rsidR="00C435E9" w:rsidRDefault="00C435E9" w:rsidP="00232902">
      <w:pPr>
        <w:pStyle w:val="ActivityNumbers"/>
        <w:numPr>
          <w:ilvl w:val="0"/>
          <w:numId w:val="13"/>
        </w:numPr>
      </w:pPr>
      <w:r>
        <w:t xml:space="preserve">Go to the Protein Data Bank website found at </w:t>
      </w:r>
      <w:hyperlink r:id="rId13" w:history="1">
        <w:r w:rsidR="00137C71" w:rsidRPr="00F3049D">
          <w:rPr>
            <w:rStyle w:val="Hyperlink"/>
          </w:rPr>
          <w:t>http://www.rcsb.org/pdb/home/home.do</w:t>
        </w:r>
      </w:hyperlink>
      <w:r>
        <w:t>. Visual representations of proteins can be viewed here.</w:t>
      </w:r>
    </w:p>
    <w:p w14:paraId="3E185067" w14:textId="77777777" w:rsidR="00C435E9" w:rsidRDefault="00C435E9" w:rsidP="00C435E9">
      <w:pPr>
        <w:pStyle w:val="Activitybullet"/>
      </w:pPr>
      <w:r>
        <w:t>For Option A – enter 1CIY</w:t>
      </w:r>
    </w:p>
    <w:p w14:paraId="45D14540" w14:textId="77777777" w:rsidR="00C435E9" w:rsidRDefault="00C435E9" w:rsidP="00C435E9">
      <w:pPr>
        <w:pStyle w:val="Activitybullet"/>
      </w:pPr>
      <w:r>
        <w:t>For Option B – enter 3i19</w:t>
      </w:r>
    </w:p>
    <w:p w14:paraId="085A8D2F" w14:textId="77777777" w:rsidR="00C435E9" w:rsidRDefault="00C435E9" w:rsidP="00C435E9">
      <w:pPr>
        <w:pStyle w:val="ActivityNumbers"/>
      </w:pPr>
      <w:r>
        <w:t>In the search box, enter the appropriate identification number from above. If you are researching a protein of interest, you may need to search for it.</w:t>
      </w:r>
    </w:p>
    <w:p w14:paraId="14E6EAE4" w14:textId="77777777" w:rsidR="00C435E9" w:rsidRDefault="00C435E9" w:rsidP="00C435E9">
      <w:pPr>
        <w:pStyle w:val="ActivityNumbers"/>
      </w:pPr>
      <w:r>
        <w:lastRenderedPageBreak/>
        <w:t xml:space="preserve">In the right hand column, locate the image of the protein. Select </w:t>
      </w:r>
      <w:r w:rsidRPr="008A2455">
        <w:rPr>
          <w:rStyle w:val="KeyTermItalic"/>
        </w:rPr>
        <w:t xml:space="preserve">View </w:t>
      </w:r>
      <w:r>
        <w:rPr>
          <w:rStyle w:val="KeyTermItalic"/>
        </w:rPr>
        <w:t>i</w:t>
      </w:r>
      <w:r w:rsidRPr="008A2455">
        <w:rPr>
          <w:rStyle w:val="KeyTermItalic"/>
        </w:rPr>
        <w:t xml:space="preserve">n </w:t>
      </w:r>
      <w:proofErr w:type="spellStart"/>
      <w:r w:rsidRPr="008A2455">
        <w:rPr>
          <w:rStyle w:val="KeyTermItalic"/>
        </w:rPr>
        <w:t>Jmol</w:t>
      </w:r>
      <w:proofErr w:type="spellEnd"/>
      <w:r>
        <w:t>.</w:t>
      </w:r>
    </w:p>
    <w:p w14:paraId="79CDE3BF" w14:textId="77777777" w:rsidR="00C435E9" w:rsidRDefault="00C435E9" w:rsidP="00C435E9">
      <w:pPr>
        <w:pStyle w:val="ActivityNumbers"/>
      </w:pPr>
      <w:r>
        <w:t>Observe the protein, rotate it by holding the cursor over the image, clicking on it, and dragging the mouse. Record your observations.</w:t>
      </w:r>
    </w:p>
    <w:p w14:paraId="6AA71C0E" w14:textId="77777777" w:rsidR="00852F0A" w:rsidRPr="00D46F06" w:rsidRDefault="00852F0A" w:rsidP="002C5E76"/>
    <w:p w14:paraId="27EC4717" w14:textId="77777777" w:rsidR="002C5E76" w:rsidRDefault="002C5E76" w:rsidP="002C5E76">
      <w:pPr>
        <w:pStyle w:val="ActivitySection"/>
      </w:pPr>
      <w:r>
        <w:t>Conclusion</w:t>
      </w:r>
    </w:p>
    <w:p w14:paraId="2E6FF674" w14:textId="77777777" w:rsidR="00D8547A" w:rsidRDefault="00D8547A" w:rsidP="00D8547A">
      <w:pPr>
        <w:pStyle w:val="ActivityNumbers"/>
        <w:numPr>
          <w:ilvl w:val="0"/>
          <w:numId w:val="14"/>
        </w:numPr>
      </w:pPr>
      <w:r>
        <w:t>How would the information available at these sites be helpful when conducting research?</w:t>
      </w:r>
    </w:p>
    <w:p w14:paraId="184E835B" w14:textId="77777777" w:rsidR="00210996" w:rsidRPr="002C5E76" w:rsidRDefault="00D8547A" w:rsidP="00577B8C">
      <w:pPr>
        <w:pStyle w:val="ActivityNumbers"/>
        <w:numPr>
          <w:ilvl w:val="0"/>
          <w:numId w:val="9"/>
        </w:numPr>
      </w:pPr>
      <w:r>
        <w:t>Discuss two applications of the sites used in completing laboratory activities or your research.</w:t>
      </w:r>
    </w:p>
    <w:sectPr w:rsidR="00210996" w:rsidRPr="002C5E76" w:rsidSect="007C60E2">
      <w:headerReference w:type="default" r:id="rId14"/>
      <w:footerReference w:type="default" r:id="rId15"/>
      <w:headerReference w:type="first" r:id="rId16"/>
      <w:footerReference w:type="first" r:id="rId17"/>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396CA" w14:textId="77777777" w:rsidR="00A32026" w:rsidRDefault="00A32026">
      <w:r>
        <w:separator/>
      </w:r>
    </w:p>
  </w:endnote>
  <w:endnote w:type="continuationSeparator" w:id="0">
    <w:p w14:paraId="20D96277" w14:textId="77777777" w:rsidR="00A32026" w:rsidRDefault="00A32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3690680E" w14:textId="77777777" w:rsidTr="00232902">
      <w:tc>
        <w:tcPr>
          <w:tcW w:w="4950" w:type="dxa"/>
          <w:shd w:val="clear" w:color="auto" w:fill="F2F2F2"/>
        </w:tcPr>
        <w:p w14:paraId="0FAFD231"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671F4B16" w14:textId="17B86670" w:rsidR="00852F0A" w:rsidRDefault="00852F0A" w:rsidP="00852F0A">
          <w:pPr>
            <w:pStyle w:val="Footer"/>
          </w:pPr>
          <w:r>
            <w:t>APB</w:t>
          </w:r>
          <w:r w:rsidRPr="003B0686">
            <w:t xml:space="preserve"> – Activity </w:t>
          </w:r>
          <w:r w:rsidR="00C435E9">
            <w:t>5.2.1 Bioinformatics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630639">
            <w:rPr>
              <w:rStyle w:val="PageNumber"/>
              <w:rFonts w:cs="Arial"/>
              <w:noProof/>
              <w:szCs w:val="20"/>
            </w:rPr>
            <w:t>3</w:t>
          </w:r>
          <w:r w:rsidRPr="00E03370">
            <w:rPr>
              <w:rStyle w:val="PageNumber"/>
              <w:rFonts w:cs="Arial"/>
              <w:szCs w:val="20"/>
            </w:rPr>
            <w:fldChar w:fldCharType="end"/>
          </w:r>
        </w:p>
      </w:tc>
    </w:tr>
  </w:tbl>
  <w:p w14:paraId="5CF4AB7D"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06083993" w14:textId="77777777" w:rsidTr="00232902">
      <w:tc>
        <w:tcPr>
          <w:tcW w:w="4950" w:type="dxa"/>
          <w:shd w:val="clear" w:color="auto" w:fill="F2F2F2"/>
        </w:tcPr>
        <w:p w14:paraId="3208F72D"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1CFF37B1" w14:textId="18874B98" w:rsidR="00722698" w:rsidRDefault="00722698" w:rsidP="00C435E9">
          <w:pPr>
            <w:pStyle w:val="Footer"/>
          </w:pPr>
          <w:r>
            <w:t>APB</w:t>
          </w:r>
          <w:r w:rsidRPr="003B0686">
            <w:t xml:space="preserve"> – Activity </w:t>
          </w:r>
          <w:r w:rsidR="00C435E9">
            <w:t>5.2.1 Bioinformatics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630639">
            <w:rPr>
              <w:rStyle w:val="PageNumber"/>
              <w:rFonts w:cs="Arial"/>
              <w:noProof/>
              <w:szCs w:val="20"/>
            </w:rPr>
            <w:t>1</w:t>
          </w:r>
          <w:r w:rsidRPr="00E03370">
            <w:rPr>
              <w:rStyle w:val="PageNumber"/>
              <w:rFonts w:cs="Arial"/>
              <w:szCs w:val="20"/>
            </w:rPr>
            <w:fldChar w:fldCharType="end"/>
          </w:r>
        </w:p>
      </w:tc>
    </w:tr>
  </w:tbl>
  <w:p w14:paraId="04957FB1"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52162" w14:textId="77777777" w:rsidR="00A32026" w:rsidRDefault="00A32026">
      <w:r>
        <w:separator/>
      </w:r>
    </w:p>
  </w:footnote>
  <w:footnote w:type="continuationSeparator" w:id="0">
    <w:p w14:paraId="20FA4B6F" w14:textId="77777777" w:rsidR="00A32026" w:rsidRDefault="00A32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11400"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6147A" w14:textId="77777777"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5E9"/>
    <w:rsid w:val="00004D44"/>
    <w:rsid w:val="000050A8"/>
    <w:rsid w:val="00023EF4"/>
    <w:rsid w:val="0006381D"/>
    <w:rsid w:val="000643C4"/>
    <w:rsid w:val="00095B65"/>
    <w:rsid w:val="000C04E3"/>
    <w:rsid w:val="000E30CE"/>
    <w:rsid w:val="00120DA8"/>
    <w:rsid w:val="00125FE3"/>
    <w:rsid w:val="00137C71"/>
    <w:rsid w:val="00140531"/>
    <w:rsid w:val="001522F9"/>
    <w:rsid w:val="00153705"/>
    <w:rsid w:val="00164A78"/>
    <w:rsid w:val="00186EA4"/>
    <w:rsid w:val="001C5732"/>
    <w:rsid w:val="001D3468"/>
    <w:rsid w:val="001E706D"/>
    <w:rsid w:val="001F5964"/>
    <w:rsid w:val="00210996"/>
    <w:rsid w:val="002212A2"/>
    <w:rsid w:val="00232902"/>
    <w:rsid w:val="002438C6"/>
    <w:rsid w:val="00251483"/>
    <w:rsid w:val="00260D7C"/>
    <w:rsid w:val="00261D56"/>
    <w:rsid w:val="00270C46"/>
    <w:rsid w:val="00276DA5"/>
    <w:rsid w:val="00281526"/>
    <w:rsid w:val="00292340"/>
    <w:rsid w:val="002B0DD0"/>
    <w:rsid w:val="002C5E76"/>
    <w:rsid w:val="002E4407"/>
    <w:rsid w:val="002F2976"/>
    <w:rsid w:val="002F3C64"/>
    <w:rsid w:val="002F4D22"/>
    <w:rsid w:val="003310C6"/>
    <w:rsid w:val="0034081A"/>
    <w:rsid w:val="00352B6E"/>
    <w:rsid w:val="003574C4"/>
    <w:rsid w:val="00395386"/>
    <w:rsid w:val="003A2FD6"/>
    <w:rsid w:val="003B0686"/>
    <w:rsid w:val="003E2BBD"/>
    <w:rsid w:val="00402FC6"/>
    <w:rsid w:val="00403D91"/>
    <w:rsid w:val="0041298F"/>
    <w:rsid w:val="0041647F"/>
    <w:rsid w:val="0042007E"/>
    <w:rsid w:val="00420FA5"/>
    <w:rsid w:val="004434D0"/>
    <w:rsid w:val="00464AB5"/>
    <w:rsid w:val="004816E1"/>
    <w:rsid w:val="0048295B"/>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E2E78"/>
    <w:rsid w:val="005F2928"/>
    <w:rsid w:val="005F3C3B"/>
    <w:rsid w:val="006208FA"/>
    <w:rsid w:val="00627274"/>
    <w:rsid w:val="00630639"/>
    <w:rsid w:val="006347F4"/>
    <w:rsid w:val="006360D5"/>
    <w:rsid w:val="00642FCB"/>
    <w:rsid w:val="00644EFE"/>
    <w:rsid w:val="00647F89"/>
    <w:rsid w:val="00654B6C"/>
    <w:rsid w:val="006552C0"/>
    <w:rsid w:val="006656BB"/>
    <w:rsid w:val="006838B0"/>
    <w:rsid w:val="006A014B"/>
    <w:rsid w:val="006A4101"/>
    <w:rsid w:val="006A4781"/>
    <w:rsid w:val="006C4146"/>
    <w:rsid w:val="006D10CA"/>
    <w:rsid w:val="006F38A4"/>
    <w:rsid w:val="00703684"/>
    <w:rsid w:val="00715734"/>
    <w:rsid w:val="00722698"/>
    <w:rsid w:val="007338A2"/>
    <w:rsid w:val="00763431"/>
    <w:rsid w:val="0076778F"/>
    <w:rsid w:val="0077472E"/>
    <w:rsid w:val="007925F0"/>
    <w:rsid w:val="00793303"/>
    <w:rsid w:val="007A36E5"/>
    <w:rsid w:val="007A4B39"/>
    <w:rsid w:val="007A566D"/>
    <w:rsid w:val="007B7E6E"/>
    <w:rsid w:val="007C2998"/>
    <w:rsid w:val="007C60E2"/>
    <w:rsid w:val="007E6D00"/>
    <w:rsid w:val="007F0280"/>
    <w:rsid w:val="008321FB"/>
    <w:rsid w:val="00842458"/>
    <w:rsid w:val="00852F0A"/>
    <w:rsid w:val="008575ED"/>
    <w:rsid w:val="00864182"/>
    <w:rsid w:val="00875A5A"/>
    <w:rsid w:val="008955CE"/>
    <w:rsid w:val="008A3B43"/>
    <w:rsid w:val="008D1630"/>
    <w:rsid w:val="008F2C53"/>
    <w:rsid w:val="0090461E"/>
    <w:rsid w:val="00905BAB"/>
    <w:rsid w:val="00960B08"/>
    <w:rsid w:val="009664A4"/>
    <w:rsid w:val="00966E61"/>
    <w:rsid w:val="0098363E"/>
    <w:rsid w:val="009C4D66"/>
    <w:rsid w:val="009E0675"/>
    <w:rsid w:val="009F29A8"/>
    <w:rsid w:val="00A241A8"/>
    <w:rsid w:val="00A31333"/>
    <w:rsid w:val="00A32026"/>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2F8D"/>
    <w:rsid w:val="00B836E8"/>
    <w:rsid w:val="00B94588"/>
    <w:rsid w:val="00BB056A"/>
    <w:rsid w:val="00BC7E08"/>
    <w:rsid w:val="00BD7B24"/>
    <w:rsid w:val="00BE2F3A"/>
    <w:rsid w:val="00BF2C89"/>
    <w:rsid w:val="00C03055"/>
    <w:rsid w:val="00C33247"/>
    <w:rsid w:val="00C412F9"/>
    <w:rsid w:val="00C435E9"/>
    <w:rsid w:val="00C53150"/>
    <w:rsid w:val="00C615E1"/>
    <w:rsid w:val="00CA427F"/>
    <w:rsid w:val="00CC21A3"/>
    <w:rsid w:val="00CE1E13"/>
    <w:rsid w:val="00CE1E34"/>
    <w:rsid w:val="00CF6E1D"/>
    <w:rsid w:val="00D26462"/>
    <w:rsid w:val="00D27120"/>
    <w:rsid w:val="00D449A4"/>
    <w:rsid w:val="00D813DD"/>
    <w:rsid w:val="00D83D7D"/>
    <w:rsid w:val="00D8547A"/>
    <w:rsid w:val="00D9030F"/>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9067B"/>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9AF3E"/>
  <w15:chartTrackingRefBased/>
  <w15:docId w15:val="{46305D7A-1FF0-4089-86E9-C1B116F66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rcsb.org/pdb/home/home.d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b.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cbi.nlm.nih.gov/pmc/articles/PMC112295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F74F5-03B6-49B8-B200-2AEA979B1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0</TotalTime>
  <Pages>3</Pages>
  <Words>876</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Activity 5.2.1 Bioinformatics</vt:lpstr>
    </vt:vector>
  </TitlesOfParts>
  <Manager>Dan Jansen</Manager>
  <Company>Curriculum for Agricultural Science Education</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5.2.1 Bioinformatics</dc:title>
  <dc:subject>APB - Unit 5 - Lesson 5.2 From Lab to Production</dc:subject>
  <dc:creator>Marlene Jansen</dc:creator>
  <cp:keywords/>
  <dc:description/>
  <cp:lastModifiedBy>Melanie Bloom</cp:lastModifiedBy>
  <cp:revision>3</cp:revision>
  <cp:lastPrinted>2014-03-03T20:17:00Z</cp:lastPrinted>
  <dcterms:created xsi:type="dcterms:W3CDTF">2016-01-12T16:31:00Z</dcterms:created>
  <dcterms:modified xsi:type="dcterms:W3CDTF">2016-03-01T02:43:00Z</dcterms:modified>
</cp:coreProperties>
</file>